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15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118"/>
        <w:gridCol w:w="3953"/>
      </w:tblGrid>
      <w:tr>
        <w:trPr/>
        <w:tc>
          <w:tcPr>
            <w:tcW w:w="5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5"/>
                <w:szCs w:val="15"/>
                <w:lang w:eastAsia="cs-CZ"/>
              </w:rPr>
            </w:pPr>
            <w:r>
              <w:rPr/>
              <w:drawing>
                <wp:inline distT="0" distB="0" distL="0" distR="0">
                  <wp:extent cx="3235960" cy="6480175"/>
                  <wp:effectExtent l="0" t="0" r="0" b="0"/>
                  <wp:docPr id="1" name="imgEnLabel" descr="https://partners.gorenje.si/pi/lib/EnLabel.aspx?ident=511964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EnLabel" descr="https://partners.gorenje.si/pi/lib/EnLabel.aspx?ident=511964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648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  <w:tcBorders/>
            <w:shd w:fill="auto" w:val="clear"/>
            <w:tcMar>
              <w:left w:w="300" w:type="dxa"/>
            </w:tcMar>
          </w:tcPr>
          <w:tbl>
            <w:tblPr>
              <w:tblW w:w="495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491"/>
              <w:gridCol w:w="2125"/>
            </w:tblGrid>
            <w:tr>
              <w:trPr/>
              <w:tc>
                <w:tcPr>
                  <w:tcW w:w="1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000000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15"/>
                      <w:szCs w:val="15"/>
                      <w:lang w:eastAsia="cs-CZ"/>
                    </w:rPr>
                  </w:r>
                </w:p>
              </w:tc>
              <w:tc>
                <w:tcPr>
                  <w:tcW w:w="21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Arial" w:hAnsi="Arial" w:eastAsia="Times New Roman" w:cs="Arial"/>
                      <w:color w:val="000000"/>
                      <w:sz w:val="15"/>
                      <w:szCs w:val="15"/>
                      <w:lang w:eastAsia="cs-CZ"/>
                    </w:rPr>
                  </w:pPr>
                  <w:r>
                    <w:rPr/>
                    <w:drawing>
                      <wp:inline distT="0" distB="4445" distL="0" distR="0">
                        <wp:extent cx="1336040" cy="262255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3616" w:type="dxa"/>
                  <w:gridSpan w:val="2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3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eastAsia="Times New Roman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>
              <w:trPr/>
              <w:tc>
                <w:tcPr>
                  <w:tcW w:w="1491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2125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VT546GX</w:t>
                  </w:r>
                </w:p>
              </w:tc>
            </w:tr>
            <w:tr>
              <w:trPr/>
              <w:tc>
                <w:tcPr>
                  <w:tcW w:w="1491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2125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>
              <w:trPr/>
              <w:tc>
                <w:tcPr>
                  <w:tcW w:w="1491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2125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>
              <w:trPr/>
              <w:tc>
                <w:tcPr>
                  <w:tcW w:w="1491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2125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r>
                </w:p>
              </w:tc>
            </w:tr>
            <w:tr>
              <w:trPr/>
              <w:tc>
                <w:tcPr>
                  <w:tcW w:w="1491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2125" w:type="dxa"/>
                  <w:tcBorders>
                    <w:bottom w:val="single" w:sz="6" w:space="0" w:color="000001"/>
                    <w:insideH w:val="single" w:sz="6" w:space="0" w:color="000001"/>
                  </w:tcBorders>
                  <w:shd w:fill="auto" w:val="clear"/>
                  <w:tcMar>
                    <w:top w:w="150" w:type="dxa"/>
                    <w:right w:w="15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Arial" w:ascii="Arial" w:hAnsi="Arial"/>
                <w:color w:val="000000"/>
                <w:sz w:val="15"/>
                <w:szCs w:val="15"/>
                <w:lang w:eastAsia="cs-CZ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a63eb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a63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LibreOffice/5.0.4.2$Windows_x86 LibreOffice_project/2b9802c1994aa0b7dc6079e128979269cf95bc78</Application>
  <Paragraphs>1</Paragraphs>
  <Company>MORA MORAVIA, s.r.o.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2015-09-08T12:04:00Z</dcterms:created>
  <dc:creator>Ladislav Foret</dc:creator>
  <dc:language>cs-CZ</dc:language>
  <cp:lastModifiedBy>Ladislav Foret</cp:lastModifiedBy>
  <dcterms:modified xsi:type="dcterms:W3CDTF">2015-09-08T12:07:00Z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MORA MORAVIA, s.r.o.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